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3"/>
        <w:keepLines w:val="0"/>
        <w:shd w:fill="ffffff" w:val="clear"/>
        <w:spacing w:after="100" w:before="0" w:line="288" w:lineRule="auto"/>
        <w:rPr/>
      </w:pPr>
      <w:r w:rsidDel="00000000" w:rsidR="00000000" w:rsidRPr="00000000">
        <w:rPr>
          <w:b w:val="1"/>
          <w:sz w:val="46"/>
          <w:szCs w:val="46"/>
          <w:rtl w:val="0"/>
        </w:rPr>
        <w:t xml:space="preserve">Computational Advertising  </w:t>
      </w:r>
      <w:r w:rsidDel="00000000" w:rsidR="00000000" w:rsidRPr="00000000">
        <w:rPr>
          <w:rtl w:val="0"/>
        </w:rPr>
      </w:r>
    </w:p>
    <w:p w:rsidR="00000000" w:rsidDel="00000000" w:rsidP="00000000" w:rsidRDefault="00000000" w:rsidRPr="00000000" w14:paraId="00000002">
      <w:pPr>
        <w:shd w:fill="ffffff" w:val="clear"/>
        <w:spacing w:after="100" w:line="288" w:lineRule="auto"/>
        <w:rPr/>
      </w:pPr>
      <w:r w:rsidDel="00000000" w:rsidR="00000000" w:rsidRPr="00000000">
        <w:rPr>
          <w:b w:val="1"/>
          <w:rtl w:val="0"/>
        </w:rPr>
        <w:t xml:space="preserve">Question 1</w:t>
      </w:r>
      <w:r w:rsidDel="00000000" w:rsidR="00000000" w:rsidRPr="00000000">
        <w:rPr>
          <w:rtl w:val="0"/>
        </w:rPr>
        <w:t xml:space="preserve">: Suppose we apply the BALANCE algorithm with bids of 0 or 1 only, to a situation where advertiser A bids on query words x and y, while advertiser B bids on query words x and z. Both have a budget of $2. Identify a sequence of four queries that will certainly be handled optimally by the algorithm. </w:t>
      </w:r>
    </w:p>
    <w:p w:rsidR="00000000" w:rsidDel="00000000" w:rsidP="00000000" w:rsidRDefault="00000000" w:rsidRPr="00000000" w14:paraId="00000003">
      <w:pPr>
        <w:shd w:fill="ffffff" w:val="clear"/>
        <w:spacing w:after="100" w:line="288" w:lineRule="auto"/>
        <w:rPr>
          <w:b w:val="1"/>
        </w:rPr>
      </w:pPr>
      <w:r w:rsidDel="00000000" w:rsidR="00000000" w:rsidRPr="00000000">
        <w:rPr/>
        <w:drawing>
          <wp:inline distB="114300" distT="114300" distL="114300" distR="114300">
            <wp:extent cx="5505450" cy="6818920"/>
            <wp:effectExtent b="0" l="0" r="0" t="0"/>
            <wp:docPr id="1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505450" cy="681892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hd w:fill="ffffff" w:val="clear"/>
        <w:spacing w:after="100" w:line="288" w:lineRule="auto"/>
        <w:rPr/>
      </w:pPr>
      <w:r w:rsidDel="00000000" w:rsidR="00000000" w:rsidRPr="00000000">
        <w:rPr>
          <w:b w:val="1"/>
          <w:rtl w:val="0"/>
        </w:rPr>
        <w:t xml:space="preserve">Question 2</w:t>
      </w:r>
      <w:r w:rsidDel="00000000" w:rsidR="00000000" w:rsidRPr="00000000">
        <w:rPr>
          <w:rtl w:val="0"/>
        </w:rPr>
        <w:t xml:space="preserve">: The </w:t>
      </w:r>
      <w:r w:rsidDel="00000000" w:rsidR="00000000" w:rsidRPr="00000000">
        <w:rPr>
          <w:i w:val="1"/>
          <w:rtl w:val="0"/>
        </w:rPr>
        <w:t xml:space="preserve">set cover</w:t>
      </w:r>
      <w:r w:rsidDel="00000000" w:rsidR="00000000" w:rsidRPr="00000000">
        <w:rPr>
          <w:rtl w:val="0"/>
        </w:rPr>
        <w:t xml:space="preserve"> problem is: given a list of sets, find a smallest collection of these sets such that every element in any of the sets is in at least one set of the collection. As we form a collection, we say an element is </w:t>
      </w:r>
      <w:r w:rsidDel="00000000" w:rsidR="00000000" w:rsidRPr="00000000">
        <w:rPr>
          <w:i w:val="1"/>
          <w:rtl w:val="0"/>
        </w:rPr>
        <w:t xml:space="preserve">covered</w:t>
      </w:r>
      <w:r w:rsidDel="00000000" w:rsidR="00000000" w:rsidRPr="00000000">
        <w:rPr>
          <w:rtl w:val="0"/>
        </w:rPr>
        <w:t xml:space="preserve"> if it is in at least one set of the collection. </w:t>
      </w:r>
    </w:p>
    <w:p w:rsidR="00000000" w:rsidDel="00000000" w:rsidP="00000000" w:rsidRDefault="00000000" w:rsidRPr="00000000" w14:paraId="00000005">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22"/>
          <w:szCs w:val="22"/>
          <w:u w:val="none"/>
          <w:shd w:fill="auto" w:val="clear"/>
          <w:vertAlign w:val="baseline"/>
        </w:rPr>
      </w:pP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Note: In this problem, we shall represent sets by concatentating their elements, without brackets or commas. For example, {A,B} will be represented simply as AB. </w:t>
      </w:r>
    </w:p>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22"/>
          <w:szCs w:val="22"/>
          <w:u w:val="none"/>
          <w:shd w:fill="auto" w:val="clear"/>
          <w:vertAlign w:val="baseline"/>
        </w:rPr>
      </w:pP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There are many greedy algorithms that could be used to pick a collection of sets that is close to as small as possible. Here are some that you will consider in this problem. </w:t>
      </w:r>
    </w:p>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22"/>
          <w:szCs w:val="22"/>
          <w:u w:val="none"/>
          <w:shd w:fill="auto" w:val="clear"/>
          <w:vertAlign w:val="baseline"/>
        </w:rPr>
      </w:pPr>
      <w:r w:rsidDel="00000000" w:rsidR="00000000" w:rsidRPr="00000000">
        <w:rPr>
          <w:rFonts w:ascii="Arial" w:cs="Arial" w:eastAsia="Arial" w:hAnsi="Arial"/>
          <w:b w:val="1"/>
          <w:i w:val="0"/>
          <w:smallCaps w:val="0"/>
          <w:strike w:val="0"/>
          <w:color w:val="00000a"/>
          <w:sz w:val="22"/>
          <w:szCs w:val="22"/>
          <w:u w:val="none"/>
          <w:shd w:fill="auto" w:val="clear"/>
          <w:vertAlign w:val="baseline"/>
          <w:rtl w:val="0"/>
        </w:rPr>
        <w:t xml:space="preserve">Dumb</w:t>
      </w: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 Select sets for the collection in the order in which they appear on the list. Stop when all elements are covered. </w:t>
      </w:r>
    </w:p>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22"/>
          <w:szCs w:val="22"/>
          <w:u w:val="none"/>
          <w:shd w:fill="auto" w:val="clear"/>
          <w:vertAlign w:val="baseline"/>
        </w:rPr>
      </w:pPr>
      <w:r w:rsidDel="00000000" w:rsidR="00000000" w:rsidRPr="00000000">
        <w:rPr>
          <w:rFonts w:ascii="Arial" w:cs="Arial" w:eastAsia="Arial" w:hAnsi="Arial"/>
          <w:b w:val="1"/>
          <w:i w:val="0"/>
          <w:smallCaps w:val="0"/>
          <w:strike w:val="0"/>
          <w:color w:val="00000a"/>
          <w:sz w:val="22"/>
          <w:szCs w:val="22"/>
          <w:u w:val="none"/>
          <w:shd w:fill="auto" w:val="clear"/>
          <w:vertAlign w:val="baseline"/>
          <w:rtl w:val="0"/>
        </w:rPr>
        <w:t xml:space="preserve">Simple</w:t>
      </w: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 Consider sets in the order in which they appear on the list. When it is considered, select a set if it has at least one element that is not already covered. Stop when all elements are covered. </w:t>
      </w:r>
    </w:p>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22"/>
          <w:szCs w:val="22"/>
          <w:u w:val="none"/>
          <w:shd w:fill="auto" w:val="clear"/>
          <w:vertAlign w:val="baseline"/>
        </w:rPr>
      </w:pPr>
      <w:r w:rsidDel="00000000" w:rsidR="00000000" w:rsidRPr="00000000">
        <w:rPr>
          <w:rFonts w:ascii="Arial" w:cs="Arial" w:eastAsia="Arial" w:hAnsi="Arial"/>
          <w:b w:val="1"/>
          <w:i w:val="0"/>
          <w:smallCaps w:val="0"/>
          <w:strike w:val="0"/>
          <w:color w:val="00000a"/>
          <w:sz w:val="22"/>
          <w:szCs w:val="22"/>
          <w:u w:val="none"/>
          <w:shd w:fill="auto" w:val="clear"/>
          <w:vertAlign w:val="baseline"/>
          <w:rtl w:val="0"/>
        </w:rPr>
        <w:t xml:space="preserve">Largest-First</w:t>
      </w: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 Consider sets in order of their size. If there are ties, break the tie in favor of the one that appears first on the list. When it is considered, select a set if it has at least one element that is not already covered. Stop when all elements are covered. </w:t>
      </w:r>
    </w:p>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22"/>
          <w:szCs w:val="22"/>
          <w:u w:val="none"/>
          <w:shd w:fill="auto" w:val="clear"/>
          <w:vertAlign w:val="baseline"/>
        </w:rPr>
      </w:pPr>
      <w:r w:rsidDel="00000000" w:rsidR="00000000" w:rsidRPr="00000000">
        <w:rPr>
          <w:rFonts w:ascii="Arial" w:cs="Arial" w:eastAsia="Arial" w:hAnsi="Arial"/>
          <w:b w:val="1"/>
          <w:i w:val="0"/>
          <w:smallCaps w:val="0"/>
          <w:strike w:val="0"/>
          <w:color w:val="00000a"/>
          <w:sz w:val="22"/>
          <w:szCs w:val="22"/>
          <w:u w:val="none"/>
          <w:shd w:fill="auto" w:val="clear"/>
          <w:vertAlign w:val="baseline"/>
          <w:rtl w:val="0"/>
        </w:rPr>
        <w:t xml:space="preserve">Most-Help</w:t>
      </w: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 Consider sets in order of the number of elements they contain that are not already covered. If there are ties, break the tie in favor of the one that appears first on the list. Stop when all elements are covered. </w:t>
      </w:r>
    </w:p>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22"/>
          <w:szCs w:val="22"/>
          <w:u w:val="none"/>
          <w:shd w:fill="auto" w:val="clear"/>
          <w:vertAlign w:val="baseline"/>
        </w:rPr>
      </w:pP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Here is a list of sets: </w:t>
      </w:r>
    </w:p>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22"/>
          <w:szCs w:val="22"/>
          <w:u w:val="none"/>
          <w:shd w:fill="auto" w:val="clear"/>
          <w:vertAlign w:val="baseline"/>
        </w:rPr>
      </w:pP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                                 AB, BC, CD, DE, EF, FG, GH, AH, ADG, ADF </w:t>
      </w:r>
    </w:p>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22"/>
          <w:szCs w:val="22"/>
          <w:u w:val="none"/>
          <w:shd w:fill="auto" w:val="clear"/>
          <w:vertAlign w:val="baseline"/>
        </w:rPr>
      </w:pP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First, determine the optimum solution, that is, the fewest sets that can be selected for a collection that covers all eight elements A,B,...,H. Then, determine the sizes of the collections that will be constructed by each of the four algorithms mentioned above. Compute the ratio of the size returned by each algorithm to the optimum size.</w:t>
      </w:r>
    </w:p>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22"/>
          <w:szCs w:val="22"/>
          <w:u w:val="none"/>
          <w:shd w:fill="auto" w:val="clear"/>
          <w:vertAlign w:val="baseline"/>
        </w:rPr>
      </w:pPr>
      <w:r w:rsidDel="00000000" w:rsidR="00000000" w:rsidRPr="00000000">
        <w:rPr/>
        <w:drawing>
          <wp:inline distB="114300" distT="114300" distL="114300" distR="114300">
            <wp:extent cx="5943600" cy="5143500"/>
            <wp:effectExtent b="0" l="0" r="0" t="0"/>
            <wp:docPr id="10"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436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22"/>
          <w:szCs w:val="22"/>
          <w:u w:val="none"/>
          <w:shd w:fill="auto" w:val="clear"/>
          <w:vertAlign w:val="baseline"/>
        </w:rPr>
      </w:pPr>
      <w:r w:rsidDel="00000000" w:rsidR="00000000" w:rsidRPr="00000000">
        <w:rPr>
          <w:rFonts w:ascii="Arial" w:cs="Arial" w:eastAsia="Arial" w:hAnsi="Arial"/>
          <w:b w:val="1"/>
          <w:i w:val="0"/>
          <w:smallCaps w:val="0"/>
          <w:strike w:val="0"/>
          <w:color w:val="00000a"/>
          <w:sz w:val="22"/>
          <w:szCs w:val="22"/>
          <w:u w:val="none"/>
          <w:shd w:fill="auto" w:val="clear"/>
          <w:vertAlign w:val="baseline"/>
          <w:rtl w:val="0"/>
        </w:rPr>
        <w:t xml:space="preserve">Question 3</w:t>
      </w: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 This bipartite graph: Has several perfect matchings. Find all the perfect matchings. </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9525</wp:posOffset>
            </wp:positionV>
            <wp:extent cx="1219200" cy="1609725"/>
            <wp:effectExtent b="0" l="0" r="0" t="0"/>
            <wp:wrapSquare wrapText="bothSides" distB="0" distT="0" distL="0" distR="0"/>
            <wp:docPr id="15"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1219200" cy="1609725"/>
                    </a:xfrm>
                    <a:prstGeom prst="rect"/>
                    <a:ln/>
                  </pic:spPr>
                </pic:pic>
              </a:graphicData>
            </a:graphic>
          </wp:anchor>
        </w:drawing>
      </w:r>
    </w:p>
    <w:p w:rsidR="00000000" w:rsidDel="00000000" w:rsidP="00000000" w:rsidRDefault="00000000" w:rsidRPr="00000000" w14:paraId="00000010">
      <w:pPr>
        <w:spacing w:after="283" w:lineRule="auto"/>
        <w:rPr>
          <w:b w:val="1"/>
          <w:color w:val="800000"/>
        </w:rPr>
      </w:pPr>
      <w:r w:rsidDel="00000000" w:rsidR="00000000" w:rsidRPr="00000000">
        <w:rPr>
          <w:rtl w:val="0"/>
        </w:rPr>
      </w:r>
    </w:p>
    <w:p w:rsidR="00000000" w:rsidDel="00000000" w:rsidP="00000000" w:rsidRDefault="00000000" w:rsidRPr="00000000" w14:paraId="00000011">
      <w:pPr>
        <w:spacing w:after="283" w:lineRule="auto"/>
        <w:rPr>
          <w:b w:val="1"/>
          <w:color w:val="800000"/>
        </w:rPr>
      </w:pPr>
      <w:r w:rsidDel="00000000" w:rsidR="00000000" w:rsidRPr="00000000">
        <w:rPr>
          <w:b w:val="1"/>
          <w:color w:val="800000"/>
          <w:rtl w:val="0"/>
        </w:rPr>
        <w:t xml:space="preserve"> </w:t>
      </w:r>
      <w:r w:rsidDel="00000000" w:rsidR="00000000" w:rsidRPr="00000000">
        <w:rPr>
          <w:b w:val="1"/>
          <w:color w:val="800000"/>
        </w:rPr>
        <w:drawing>
          <wp:inline distB="114300" distT="114300" distL="114300" distR="114300">
            <wp:extent cx="5943600" cy="8293100"/>
            <wp:effectExtent b="0" l="0" r="0" t="0"/>
            <wp:docPr id="12"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82931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after="283" w:lineRule="auto"/>
        <w:rPr/>
      </w:pPr>
      <w:r w:rsidDel="00000000" w:rsidR="00000000" w:rsidRPr="00000000">
        <w:rPr>
          <w:b w:val="1"/>
          <w:color w:val="800000"/>
          <w:rtl w:val="0"/>
        </w:rPr>
        <w:t xml:space="preserve">Question 4</w:t>
      </w:r>
      <w:r w:rsidDel="00000000" w:rsidR="00000000" w:rsidRPr="00000000">
        <w:rPr>
          <w:color w:val="800000"/>
          <w:rtl w:val="0"/>
        </w:rPr>
        <w:t xml:space="preserve">:</w:t>
      </w:r>
      <w:r w:rsidDel="00000000" w:rsidR="00000000" w:rsidRPr="00000000">
        <w:rPr>
          <w:rtl w:val="0"/>
        </w:rPr>
        <w:t xml:space="preserve"> An ad publisher selects three ads to place on each page, in order from the top. Click-through rates (CTR's) at each position differ for each advertiser, and each advertiser has a different CTR for each position. Each advertiser bids for click-throughs, and each advertiser has a daily budget, which may not be exceeded. When a click-through occurs, the advertiser pays the amount they bid. In one day, there are 101 click-throughs to be auctioned. </w:t>
      </w:r>
    </w:p>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22"/>
          <w:szCs w:val="22"/>
          <w:u w:val="none"/>
          <w:shd w:fill="auto" w:val="clear"/>
          <w:vertAlign w:val="baseline"/>
        </w:rPr>
      </w:pP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Here is a table of the bids, CTR's for positions 1, 2, and 3, and budget for each advertiser.</w:t>
      </w:r>
    </w:p>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22"/>
          <w:szCs w:val="22"/>
          <w:u w:val="none"/>
          <w:shd w:fill="auto" w:val="clear"/>
          <w:vertAlign w:val="baseline"/>
        </w:rPr>
      </w:pP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The publisher uses the following strategy to allocate the three ad slots: </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67310</wp:posOffset>
            </wp:positionV>
            <wp:extent cx="3400425" cy="2038350"/>
            <wp:effectExtent b="0" l="0" r="0" t="0"/>
            <wp:wrapSquare wrapText="bothSides" distB="0" distT="0" distL="0" distR="0"/>
            <wp:docPr id="14"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3400425" cy="2038350"/>
                    </a:xfrm>
                    <a:prstGeom prst="rect"/>
                    <a:ln/>
                  </pic:spPr>
                </pic:pic>
              </a:graphicData>
            </a:graphic>
          </wp:anchor>
        </w:drawing>
      </w:r>
    </w:p>
    <w:p w:rsidR="00000000" w:rsidDel="00000000" w:rsidP="00000000" w:rsidRDefault="00000000" w:rsidRPr="00000000" w14:paraId="00000015">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0"/>
        </w:tabs>
        <w:spacing w:after="0" w:before="0" w:line="288" w:lineRule="auto"/>
        <w:ind w:left="707" w:right="0" w:hanging="283"/>
        <w:jc w:val="left"/>
        <w:rPr/>
      </w:pP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Any advertiser whose budget is spent is ignored in what follows.</w:t>
      </w:r>
    </w:p>
    <w:p w:rsidR="00000000" w:rsidDel="00000000" w:rsidP="00000000" w:rsidRDefault="00000000" w:rsidRPr="00000000" w14:paraId="00000016">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0"/>
        </w:tabs>
        <w:spacing w:after="0" w:before="0" w:line="288" w:lineRule="auto"/>
        <w:ind w:left="707" w:right="0" w:hanging="283"/>
        <w:jc w:val="left"/>
        <w:rPr/>
      </w:pP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The first slot goes to the advertiser whose expected yield for the first slot (product of the bid and the CTR for the first slot) is the greatest. This advertiser is ignored in what follows. </w:t>
      </w:r>
    </w:p>
    <w:p w:rsidR="00000000" w:rsidDel="00000000" w:rsidP="00000000" w:rsidRDefault="00000000" w:rsidRPr="00000000" w14:paraId="00000017">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0"/>
        </w:tabs>
        <w:spacing w:after="0" w:before="0" w:line="288" w:lineRule="auto"/>
        <w:ind w:left="707" w:right="0" w:hanging="283"/>
        <w:jc w:val="left"/>
        <w:rPr/>
      </w:pP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The second slot goes to the advertiser whose expected yield for the second slot (product of the bid and the CTR for the second slot) is the greatest. This advertiser is ignored in what follows. </w:t>
      </w:r>
    </w:p>
    <w:p w:rsidR="00000000" w:rsidDel="00000000" w:rsidP="00000000" w:rsidRDefault="00000000" w:rsidRPr="00000000" w14:paraId="00000018">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0"/>
        </w:tabs>
        <w:spacing w:after="140" w:before="0" w:line="288" w:lineRule="auto"/>
        <w:ind w:left="707" w:right="0" w:hanging="283"/>
        <w:jc w:val="left"/>
        <w:rPr/>
      </w:pP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The third slot goes to the advertiser whose expected yield for the third slot (product of the bid and the CTR for the third slot) is the greatest. </w:t>
      </w:r>
    </w:p>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22"/>
          <w:szCs w:val="22"/>
          <w:u w:val="none"/>
          <w:shd w:fill="auto" w:val="clear"/>
          <w:vertAlign w:val="baseline"/>
        </w:rPr>
      </w:pP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The same three advertisers get the three ad positions until one of two things happens: </w:t>
      </w:r>
    </w:p>
    <w:p w:rsidR="00000000" w:rsidDel="00000000" w:rsidP="00000000" w:rsidRDefault="00000000" w:rsidRPr="00000000" w14:paraId="0000001A">
      <w:pPr>
        <w:keepNext w:val="0"/>
        <w:keepLines w:val="0"/>
        <w:widowControl w:val="0"/>
        <w:numPr>
          <w:ilvl w:val="0"/>
          <w:numId w:val="2"/>
        </w:numPr>
        <w:pBdr>
          <w:top w:space="0" w:sz="0" w:val="nil"/>
          <w:left w:space="0" w:sz="0" w:val="nil"/>
          <w:bottom w:space="0" w:sz="0" w:val="nil"/>
          <w:right w:space="0" w:sz="0" w:val="nil"/>
          <w:between w:space="0" w:sz="0" w:val="nil"/>
        </w:pBdr>
        <w:shd w:fill="auto" w:val="clear"/>
        <w:tabs>
          <w:tab w:val="left" w:pos="0"/>
        </w:tabs>
        <w:spacing w:after="0" w:before="0" w:line="288" w:lineRule="auto"/>
        <w:ind w:left="707" w:right="0" w:hanging="283"/>
        <w:jc w:val="left"/>
        <w:rPr/>
      </w:pP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An advertiser runs out of budget, or</w:t>
      </w:r>
    </w:p>
    <w:p w:rsidR="00000000" w:rsidDel="00000000" w:rsidP="00000000" w:rsidRDefault="00000000" w:rsidRPr="00000000" w14:paraId="0000001B">
      <w:pPr>
        <w:keepNext w:val="0"/>
        <w:keepLines w:val="0"/>
        <w:widowControl w:val="0"/>
        <w:numPr>
          <w:ilvl w:val="0"/>
          <w:numId w:val="2"/>
        </w:numPr>
        <w:pBdr>
          <w:top w:space="0" w:sz="0" w:val="nil"/>
          <w:left w:space="0" w:sz="0" w:val="nil"/>
          <w:bottom w:space="0" w:sz="0" w:val="nil"/>
          <w:right w:space="0" w:sz="0" w:val="nil"/>
          <w:between w:space="0" w:sz="0" w:val="nil"/>
        </w:pBdr>
        <w:shd w:fill="auto" w:val="clear"/>
        <w:tabs>
          <w:tab w:val="left" w:pos="0"/>
        </w:tabs>
        <w:spacing w:after="140" w:before="0" w:line="288" w:lineRule="auto"/>
        <w:ind w:left="707" w:right="0" w:hanging="283"/>
        <w:jc w:val="left"/>
        <w:rPr/>
      </w:pP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All 101 click-throughs have been obtained.</w:t>
      </w:r>
    </w:p>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22"/>
          <w:szCs w:val="22"/>
          <w:u w:val="none"/>
          <w:shd w:fill="auto" w:val="clear"/>
          <w:vertAlign w:val="baseline"/>
        </w:rPr>
      </w:pP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Either of these events ends one </w:t>
      </w:r>
      <w:r w:rsidDel="00000000" w:rsidR="00000000" w:rsidRPr="00000000">
        <w:rPr>
          <w:rFonts w:ascii="Arial" w:cs="Arial" w:eastAsia="Arial" w:hAnsi="Arial"/>
          <w:b w:val="0"/>
          <w:i w:val="1"/>
          <w:smallCaps w:val="0"/>
          <w:strike w:val="0"/>
          <w:color w:val="00000a"/>
          <w:sz w:val="22"/>
          <w:szCs w:val="22"/>
          <w:u w:val="none"/>
          <w:shd w:fill="auto" w:val="clear"/>
          <w:vertAlign w:val="baseline"/>
          <w:rtl w:val="0"/>
        </w:rPr>
        <w:t xml:space="preserve">phase</w:t>
      </w: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 of the allocation. If a phase ends because an advertiser ran out of budget, then they are assumed to get all the clicks their budget buys. During the same phase, we calculate the number of click-throughs received by the other two advertisers by assuming that all three received click-throughs in proportion to their respective CTR's for their positions (round to the nearest integer). If click-throughs remain, the publisher reallocates all three slots and starts a new phase. </w:t>
      </w:r>
    </w:p>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22"/>
          <w:szCs w:val="22"/>
          <w:u w:val="none"/>
          <w:shd w:fill="auto" w:val="clear"/>
          <w:vertAlign w:val="baseline"/>
        </w:rPr>
      </w:pP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If the phase ends because all click-throughs have been allocated, assume that the three advertisers received click-throughs in proportion to their respective CTR's (again, rounding if necessary). </w:t>
      </w:r>
    </w:p>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22"/>
          <w:szCs w:val="22"/>
          <w:u w:val="none"/>
          <w:shd w:fill="auto" w:val="clear"/>
          <w:vertAlign w:val="baseline"/>
        </w:rPr>
      </w:pP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Your task is to simulate the allocation of slots and to determine how many click-throughs each of the five advertisers get. </w:t>
      </w:r>
    </w:p>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pPr>
      <w:r w:rsidDel="00000000" w:rsidR="00000000" w:rsidRPr="00000000">
        <w:rPr/>
        <w:drawing>
          <wp:inline distB="114300" distT="114300" distL="114300" distR="114300">
            <wp:extent cx="5943600" cy="4876800"/>
            <wp:effectExtent b="0" l="0" r="0" t="0"/>
            <wp:docPr id="13"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436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pPr>
      <w:r w:rsidDel="00000000" w:rsidR="00000000" w:rsidRPr="00000000">
        <w:rPr/>
        <w:drawing>
          <wp:inline distB="114300" distT="114300" distL="114300" distR="114300">
            <wp:extent cx="4443413" cy="2991702"/>
            <wp:effectExtent b="0" l="0" r="0" t="0"/>
            <wp:docPr id="16" name="image6.png"/>
            <a:graphic>
              <a:graphicData uri="http://schemas.openxmlformats.org/drawingml/2006/picture">
                <pic:pic>
                  <pic:nvPicPr>
                    <pic:cNvPr id="0" name="image6.png"/>
                    <pic:cNvPicPr preferRelativeResize="0"/>
                  </pic:nvPicPr>
                  <pic:blipFill>
                    <a:blip r:embed="rId13"/>
                    <a:srcRect b="4185" l="5206" r="7540" t="2643"/>
                    <a:stretch>
                      <a:fillRect/>
                    </a:stretch>
                  </pic:blipFill>
                  <pic:spPr>
                    <a:xfrm>
                      <a:off x="0" y="0"/>
                      <a:ext cx="4443413" cy="2991702"/>
                    </a:xfrm>
                    <a:prstGeom prst="rect"/>
                    <a:ln/>
                  </pic:spPr>
                </pic:pic>
              </a:graphicData>
            </a:graphic>
          </wp:inline>
        </w:drawing>
      </w:r>
      <w:r w:rsidDel="00000000" w:rsidR="00000000" w:rsidRPr="00000000">
        <w:rPr>
          <w:rtl w:val="0"/>
        </w:rPr>
      </w:r>
    </w:p>
    <w:sectPr>
      <w:pgSz w:h="15840" w:w="12240" w:orient="portrait"/>
      <w:pgMar w:bottom="1440" w:top="1440" w:left="1440" w:right="1440"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07" w:hanging="282.99999999999994"/>
      </w:pPr>
      <w:rPr/>
    </w:lvl>
    <w:lvl w:ilvl="1">
      <w:start w:val="1"/>
      <w:numFmt w:val="decimal"/>
      <w:lvlText w:val="%2."/>
      <w:lvlJc w:val="left"/>
      <w:pPr>
        <w:ind w:left="1414" w:hanging="283"/>
      </w:pPr>
      <w:rPr/>
    </w:lvl>
    <w:lvl w:ilvl="2">
      <w:start w:val="1"/>
      <w:numFmt w:val="decimal"/>
      <w:lvlText w:val="%3."/>
      <w:lvlJc w:val="left"/>
      <w:pPr>
        <w:ind w:left="2121" w:hanging="283.0000000000002"/>
      </w:pPr>
      <w:rPr/>
    </w:lvl>
    <w:lvl w:ilvl="3">
      <w:start w:val="1"/>
      <w:numFmt w:val="decimal"/>
      <w:lvlText w:val="%4."/>
      <w:lvlJc w:val="left"/>
      <w:pPr>
        <w:ind w:left="2828" w:hanging="283"/>
      </w:pPr>
      <w:rPr/>
    </w:lvl>
    <w:lvl w:ilvl="4">
      <w:start w:val="1"/>
      <w:numFmt w:val="decimal"/>
      <w:lvlText w:val="%5."/>
      <w:lvlJc w:val="left"/>
      <w:pPr>
        <w:ind w:left="3535" w:hanging="283"/>
      </w:pPr>
      <w:rPr/>
    </w:lvl>
    <w:lvl w:ilvl="5">
      <w:start w:val="1"/>
      <w:numFmt w:val="decimal"/>
      <w:lvlText w:val="%6."/>
      <w:lvlJc w:val="left"/>
      <w:pPr>
        <w:ind w:left="4242" w:hanging="283"/>
      </w:pPr>
      <w:rPr/>
    </w:lvl>
    <w:lvl w:ilvl="6">
      <w:start w:val="1"/>
      <w:numFmt w:val="decimal"/>
      <w:lvlText w:val="%7."/>
      <w:lvlJc w:val="left"/>
      <w:pPr>
        <w:ind w:left="4949" w:hanging="283"/>
      </w:pPr>
      <w:rPr/>
    </w:lvl>
    <w:lvl w:ilvl="7">
      <w:start w:val="1"/>
      <w:numFmt w:val="decimal"/>
      <w:lvlText w:val="%8."/>
      <w:lvlJc w:val="left"/>
      <w:pPr>
        <w:ind w:left="5656" w:hanging="282.9999999999991"/>
      </w:pPr>
      <w:rPr/>
    </w:lvl>
    <w:lvl w:ilvl="8">
      <w:start w:val="1"/>
      <w:numFmt w:val="decimal"/>
      <w:lvlText w:val="%9."/>
      <w:lvlJc w:val="left"/>
      <w:pPr>
        <w:ind w:left="6363" w:hanging="283"/>
      </w:pPr>
      <w:rPr/>
    </w:lvl>
  </w:abstractNum>
  <w:abstractNum w:abstractNumId="2">
    <w:lvl w:ilvl="0">
      <w:start w:val="1"/>
      <w:numFmt w:val="decimal"/>
      <w:lvlText w:val="%1."/>
      <w:lvlJc w:val="left"/>
      <w:pPr>
        <w:ind w:left="707" w:hanging="282.99999999999994"/>
      </w:pPr>
      <w:rPr/>
    </w:lvl>
    <w:lvl w:ilvl="1">
      <w:start w:val="1"/>
      <w:numFmt w:val="decimal"/>
      <w:lvlText w:val="%2."/>
      <w:lvlJc w:val="left"/>
      <w:pPr>
        <w:ind w:left="1414" w:hanging="283"/>
      </w:pPr>
      <w:rPr/>
    </w:lvl>
    <w:lvl w:ilvl="2">
      <w:start w:val="1"/>
      <w:numFmt w:val="decimal"/>
      <w:lvlText w:val="%3."/>
      <w:lvlJc w:val="left"/>
      <w:pPr>
        <w:ind w:left="2121" w:hanging="283.0000000000002"/>
      </w:pPr>
      <w:rPr/>
    </w:lvl>
    <w:lvl w:ilvl="3">
      <w:start w:val="1"/>
      <w:numFmt w:val="decimal"/>
      <w:lvlText w:val="%4."/>
      <w:lvlJc w:val="left"/>
      <w:pPr>
        <w:ind w:left="2828" w:hanging="283"/>
      </w:pPr>
      <w:rPr/>
    </w:lvl>
    <w:lvl w:ilvl="4">
      <w:start w:val="1"/>
      <w:numFmt w:val="decimal"/>
      <w:lvlText w:val="%5."/>
      <w:lvlJc w:val="left"/>
      <w:pPr>
        <w:ind w:left="3535" w:hanging="283"/>
      </w:pPr>
      <w:rPr/>
    </w:lvl>
    <w:lvl w:ilvl="5">
      <w:start w:val="1"/>
      <w:numFmt w:val="decimal"/>
      <w:lvlText w:val="%6."/>
      <w:lvlJc w:val="left"/>
      <w:pPr>
        <w:ind w:left="4242" w:hanging="283"/>
      </w:pPr>
      <w:rPr/>
    </w:lvl>
    <w:lvl w:ilvl="6">
      <w:start w:val="1"/>
      <w:numFmt w:val="decimal"/>
      <w:lvlText w:val="%7."/>
      <w:lvlJc w:val="left"/>
      <w:pPr>
        <w:ind w:left="4949" w:hanging="283"/>
      </w:pPr>
      <w:rPr/>
    </w:lvl>
    <w:lvl w:ilvl="7">
      <w:start w:val="1"/>
      <w:numFmt w:val="decimal"/>
      <w:lvlText w:val="%8."/>
      <w:lvlJc w:val="left"/>
      <w:pPr>
        <w:ind w:left="5656" w:hanging="282.9999999999991"/>
      </w:pPr>
      <w:rPr/>
    </w:lvl>
    <w:lvl w:ilvl="8">
      <w:start w:val="1"/>
      <w:numFmt w:val="decimal"/>
      <w:lvlText w:val="%9."/>
      <w:lvlJc w:val="left"/>
      <w:pPr>
        <w:ind w:left="6363" w:hanging="283"/>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color w:val="00000a"/>
        <w:sz w:val="22"/>
        <w:szCs w:val="22"/>
        <w:lang w:val="en"/>
      </w:rPr>
    </w:rPrDefault>
    <w:pPrDefault>
      <w:pPr>
        <w:widowControl w:val="0"/>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240" w:lineRule="auto"/>
    </w:pPr>
    <w:rPr>
      <w:rFonts w:ascii="Arial" w:cs="Arial" w:eastAsia="Arial" w:hAnsi="Arial"/>
      <w:sz w:val="40"/>
      <w:szCs w:val="40"/>
    </w:rPr>
  </w:style>
  <w:style w:type="paragraph" w:styleId="Heading2">
    <w:name w:val="heading 2"/>
    <w:basedOn w:val="Normal"/>
    <w:next w:val="Normal"/>
    <w:pPr>
      <w:keepNext w:val="1"/>
      <w:keepLines w:val="1"/>
      <w:spacing w:after="120" w:before="360" w:line="240" w:lineRule="auto"/>
    </w:pPr>
    <w:rPr>
      <w:rFonts w:ascii="Arial" w:cs="Arial" w:eastAsia="Arial" w:hAnsi="Arial"/>
      <w:sz w:val="32"/>
      <w:szCs w:val="32"/>
    </w:rPr>
  </w:style>
  <w:style w:type="paragraph" w:styleId="Heading3">
    <w:name w:val="heading 3"/>
    <w:basedOn w:val="Normal"/>
    <w:next w:val="Normal"/>
    <w:pPr>
      <w:keepNext w:val="1"/>
      <w:keepLines w:val="1"/>
      <w:spacing w:after="80" w:before="320" w:line="240" w:lineRule="auto"/>
    </w:pPr>
    <w:rPr>
      <w:rFonts w:ascii="Arial" w:cs="Arial" w:eastAsia="Arial" w:hAnsi="Arial"/>
      <w:color w:val="434343"/>
      <w:sz w:val="28"/>
      <w:szCs w:val="28"/>
    </w:rPr>
  </w:style>
  <w:style w:type="paragraph" w:styleId="Heading4">
    <w:name w:val="heading 4"/>
    <w:basedOn w:val="Normal"/>
    <w:next w:val="Normal"/>
    <w:pPr>
      <w:keepNext w:val="1"/>
      <w:keepLines w:val="1"/>
      <w:spacing w:after="80" w:before="280" w:line="240" w:lineRule="auto"/>
    </w:pPr>
    <w:rPr>
      <w:rFonts w:ascii="Arial" w:cs="Arial" w:eastAsia="Arial" w:hAnsi="Arial"/>
      <w:color w:val="666666"/>
      <w:sz w:val="24"/>
      <w:szCs w:val="24"/>
    </w:rPr>
  </w:style>
  <w:style w:type="paragraph" w:styleId="Heading5">
    <w:name w:val="heading 5"/>
    <w:basedOn w:val="Normal"/>
    <w:next w:val="Normal"/>
    <w:pPr>
      <w:keepNext w:val="1"/>
      <w:keepLines w:val="1"/>
      <w:spacing w:after="80" w:before="240" w:line="240" w:lineRule="auto"/>
    </w:pPr>
    <w:rPr>
      <w:rFonts w:ascii="Arial" w:cs="Arial" w:eastAsia="Arial" w:hAnsi="Arial"/>
      <w:color w:val="666666"/>
      <w:sz w:val="22"/>
      <w:szCs w:val="22"/>
    </w:rPr>
  </w:style>
  <w:style w:type="paragraph" w:styleId="Heading6">
    <w:name w:val="heading 6"/>
    <w:basedOn w:val="Normal"/>
    <w:next w:val="Normal"/>
    <w:pPr>
      <w:keepNext w:val="1"/>
      <w:keepLines w:val="1"/>
      <w:spacing w:after="80" w:before="240" w:line="240" w:lineRule="auto"/>
    </w:pPr>
    <w:rPr>
      <w:rFonts w:ascii="Arial" w:cs="Arial" w:eastAsia="Arial" w:hAnsi="Arial"/>
      <w:i w:val="1"/>
      <w:color w:val="666666"/>
      <w:sz w:val="22"/>
      <w:szCs w:val="22"/>
    </w:rPr>
  </w:style>
  <w:style w:type="paragraph" w:styleId="Title">
    <w:name w:val="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pPr>
    <w:rPr>
      <w:rFonts w:ascii="Arial" w:cs="Arial" w:eastAsia="Arial" w:hAnsi="Arial"/>
      <w:b w:val="0"/>
      <w:i w:val="0"/>
      <w:smallCaps w:val="0"/>
      <w:strike w:val="0"/>
      <w:color w:val="00000a"/>
      <w:sz w:val="52"/>
      <w:szCs w:val="52"/>
      <w:u w:val="none"/>
      <w:shd w:fill="auto" w:val="clear"/>
      <w:vertAlign w:val="baseline"/>
    </w:rPr>
  </w:style>
  <w:style w:type="paragraph" w:styleId="Normal" w:default="1">
    <w:name w:val="Normal"/>
    <w:qFormat w:val="1"/>
    <w:pPr>
      <w:widowControl w:val="0"/>
      <w:spacing w:line="276" w:lineRule="auto"/>
    </w:pPr>
    <w:rPr>
      <w:color w:val="00000a"/>
      <w:sz w:val="22"/>
    </w:rPr>
  </w:style>
  <w:style w:type="paragraph" w:styleId="Heading1">
    <w:name w:val="heading 1"/>
    <w:basedOn w:val="Heading"/>
    <w:next w:val="Normal"/>
    <w:qFormat w:val="1"/>
    <w:pPr>
      <w:keepLines w:val="1"/>
      <w:spacing w:before="400" w:line="240" w:lineRule="auto"/>
      <w:outlineLvl w:val="0"/>
    </w:pPr>
    <w:rPr>
      <w:rFonts w:ascii="Arial" w:cs="Arial" w:eastAsia="Arial" w:hAnsi="Arial"/>
      <w:sz w:val="40"/>
      <w:szCs w:val="40"/>
    </w:rPr>
  </w:style>
  <w:style w:type="paragraph" w:styleId="Heading2">
    <w:name w:val="heading 2"/>
    <w:basedOn w:val="Heading"/>
    <w:next w:val="Normal"/>
    <w:qFormat w:val="1"/>
    <w:pPr>
      <w:keepLines w:val="1"/>
      <w:spacing w:before="360" w:line="240" w:lineRule="auto"/>
      <w:outlineLvl w:val="1"/>
    </w:pPr>
    <w:rPr>
      <w:rFonts w:ascii="Arial" w:cs="Arial" w:eastAsia="Arial" w:hAnsi="Arial"/>
      <w:sz w:val="32"/>
      <w:szCs w:val="32"/>
    </w:rPr>
  </w:style>
  <w:style w:type="paragraph" w:styleId="Heading3">
    <w:name w:val="heading 3"/>
    <w:basedOn w:val="Heading"/>
    <w:next w:val="Normal"/>
    <w:qFormat w:val="1"/>
    <w:pPr>
      <w:keepLines w:val="1"/>
      <w:spacing w:after="80" w:before="320" w:line="240" w:lineRule="auto"/>
      <w:outlineLvl w:val="2"/>
    </w:pPr>
    <w:rPr>
      <w:rFonts w:ascii="Arial" w:cs="Arial" w:eastAsia="Arial" w:hAnsi="Arial"/>
      <w:color w:val="434343"/>
    </w:rPr>
  </w:style>
  <w:style w:type="paragraph" w:styleId="Heading4">
    <w:name w:val="heading 4"/>
    <w:basedOn w:val="Heading"/>
    <w:next w:val="Normal"/>
    <w:qFormat w:val="1"/>
    <w:pPr>
      <w:keepLines w:val="1"/>
      <w:spacing w:after="80" w:before="280" w:line="240" w:lineRule="auto"/>
      <w:outlineLvl w:val="3"/>
    </w:pPr>
    <w:rPr>
      <w:rFonts w:ascii="Arial" w:cs="Arial" w:eastAsia="Arial" w:hAnsi="Arial"/>
      <w:color w:val="666666"/>
      <w:sz w:val="24"/>
      <w:szCs w:val="24"/>
    </w:rPr>
  </w:style>
  <w:style w:type="paragraph" w:styleId="Heading5">
    <w:name w:val="heading 5"/>
    <w:basedOn w:val="Heading"/>
    <w:next w:val="Normal"/>
    <w:qFormat w:val="1"/>
    <w:pPr>
      <w:keepLines w:val="1"/>
      <w:spacing w:after="80" w:line="240" w:lineRule="auto"/>
      <w:outlineLvl w:val="4"/>
    </w:pPr>
    <w:rPr>
      <w:rFonts w:ascii="Arial" w:cs="Arial" w:eastAsia="Arial" w:hAnsi="Arial"/>
      <w:color w:val="666666"/>
      <w:sz w:val="22"/>
      <w:szCs w:val="22"/>
    </w:rPr>
  </w:style>
  <w:style w:type="paragraph" w:styleId="Heading6">
    <w:name w:val="heading 6"/>
    <w:basedOn w:val="Heading"/>
    <w:next w:val="Normal"/>
    <w:qFormat w:val="1"/>
    <w:pPr>
      <w:keepLines w:val="1"/>
      <w:spacing w:after="80" w:line="240" w:lineRule="auto"/>
      <w:outlineLvl w:val="5"/>
    </w:pPr>
    <w:rPr>
      <w:rFonts w:ascii="Arial" w:cs="Arial" w:eastAsia="Arial" w:hAnsi="Arial"/>
      <w:i w:val="1"/>
      <w:color w:val="666666"/>
      <w:sz w:val="22"/>
      <w:szCs w:val="2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ListLabel1" w:customStyle="1">
    <w:name w:val="ListLabel 1"/>
    <w:qFormat w:val="1"/>
    <w:rPr>
      <w:rFonts w:cs="Times New Roman" w:eastAsia="Times New Roman"/>
      <w:color w:val="222635"/>
      <w:sz w:val="29"/>
      <w:szCs w:val="29"/>
      <w:u w:val="none"/>
    </w:rPr>
  </w:style>
  <w:style w:type="character" w:styleId="ListLabel2" w:customStyle="1">
    <w:name w:val="ListLabel 2"/>
    <w:qFormat w:val="1"/>
    <w:rPr>
      <w:u w:val="none"/>
    </w:rPr>
  </w:style>
  <w:style w:type="character" w:styleId="ListLabel3" w:customStyle="1">
    <w:name w:val="ListLabel 3"/>
    <w:qFormat w:val="1"/>
    <w:rPr>
      <w:u w:val="none"/>
    </w:rPr>
  </w:style>
  <w:style w:type="character" w:styleId="ListLabel4" w:customStyle="1">
    <w:name w:val="ListLabel 4"/>
    <w:qFormat w:val="1"/>
    <w:rPr>
      <w:u w:val="none"/>
    </w:rPr>
  </w:style>
  <w:style w:type="character" w:styleId="ListLabel5" w:customStyle="1">
    <w:name w:val="ListLabel 5"/>
    <w:qFormat w:val="1"/>
    <w:rPr>
      <w:u w:val="none"/>
    </w:rPr>
  </w:style>
  <w:style w:type="character" w:styleId="ListLabel6" w:customStyle="1">
    <w:name w:val="ListLabel 6"/>
    <w:qFormat w:val="1"/>
    <w:rPr>
      <w:u w:val="none"/>
    </w:rPr>
  </w:style>
  <w:style w:type="character" w:styleId="ListLabel7" w:customStyle="1">
    <w:name w:val="ListLabel 7"/>
    <w:qFormat w:val="1"/>
    <w:rPr>
      <w:u w:val="none"/>
    </w:rPr>
  </w:style>
  <w:style w:type="character" w:styleId="ListLabel8" w:customStyle="1">
    <w:name w:val="ListLabel 8"/>
    <w:qFormat w:val="1"/>
    <w:rPr>
      <w:u w:val="none"/>
    </w:rPr>
  </w:style>
  <w:style w:type="character" w:styleId="ListLabel9" w:customStyle="1">
    <w:name w:val="ListLabel 9"/>
    <w:qFormat w:val="1"/>
    <w:rPr>
      <w:u w:val="none"/>
    </w:rPr>
  </w:style>
  <w:style w:type="character" w:styleId="ListLabel10" w:customStyle="1">
    <w:name w:val="ListLabel 10"/>
    <w:qFormat w:val="1"/>
    <w:rPr>
      <w:rFonts w:cs="Times New Roman" w:eastAsia="Times New Roman"/>
      <w:color w:val="222635"/>
      <w:sz w:val="29"/>
      <w:szCs w:val="29"/>
      <w:u w:val="none"/>
    </w:rPr>
  </w:style>
  <w:style w:type="character" w:styleId="ListLabel11" w:customStyle="1">
    <w:name w:val="ListLabel 11"/>
    <w:qFormat w:val="1"/>
    <w:rPr>
      <w:u w:val="none"/>
    </w:rPr>
  </w:style>
  <w:style w:type="character" w:styleId="ListLabel12" w:customStyle="1">
    <w:name w:val="ListLabel 12"/>
    <w:qFormat w:val="1"/>
    <w:rPr>
      <w:u w:val="none"/>
    </w:rPr>
  </w:style>
  <w:style w:type="character" w:styleId="ListLabel13" w:customStyle="1">
    <w:name w:val="ListLabel 13"/>
    <w:qFormat w:val="1"/>
    <w:rPr>
      <w:u w:val="none"/>
    </w:rPr>
  </w:style>
  <w:style w:type="character" w:styleId="ListLabel14" w:customStyle="1">
    <w:name w:val="ListLabel 14"/>
    <w:qFormat w:val="1"/>
    <w:rPr>
      <w:u w:val="none"/>
    </w:rPr>
  </w:style>
  <w:style w:type="character" w:styleId="ListLabel15" w:customStyle="1">
    <w:name w:val="ListLabel 15"/>
    <w:qFormat w:val="1"/>
    <w:rPr>
      <w:u w:val="none"/>
    </w:rPr>
  </w:style>
  <w:style w:type="character" w:styleId="ListLabel16" w:customStyle="1">
    <w:name w:val="ListLabel 16"/>
    <w:qFormat w:val="1"/>
    <w:rPr>
      <w:u w:val="none"/>
    </w:rPr>
  </w:style>
  <w:style w:type="character" w:styleId="ListLabel17" w:customStyle="1">
    <w:name w:val="ListLabel 17"/>
    <w:qFormat w:val="1"/>
    <w:rPr>
      <w:u w:val="none"/>
    </w:rPr>
  </w:style>
  <w:style w:type="character" w:styleId="ListLabel18" w:customStyle="1">
    <w:name w:val="ListLabel 18"/>
    <w:qFormat w:val="1"/>
    <w:rPr>
      <w:u w:val="none"/>
    </w:rPr>
  </w:style>
  <w:style w:type="character" w:styleId="ListLabel19" w:customStyle="1">
    <w:name w:val="ListLabel 19"/>
    <w:qFormat w:val="1"/>
    <w:rPr>
      <w:rFonts w:cs="Times New Roman" w:eastAsia="Times New Roman"/>
      <w:color w:val="222635"/>
      <w:sz w:val="29"/>
      <w:szCs w:val="29"/>
      <w:u w:val="none"/>
    </w:rPr>
  </w:style>
  <w:style w:type="character" w:styleId="ListLabel20" w:customStyle="1">
    <w:name w:val="ListLabel 20"/>
    <w:qFormat w:val="1"/>
    <w:rPr>
      <w:u w:val="none"/>
    </w:rPr>
  </w:style>
  <w:style w:type="character" w:styleId="ListLabel21" w:customStyle="1">
    <w:name w:val="ListLabel 21"/>
    <w:qFormat w:val="1"/>
    <w:rPr>
      <w:u w:val="none"/>
    </w:rPr>
  </w:style>
  <w:style w:type="character" w:styleId="ListLabel22" w:customStyle="1">
    <w:name w:val="ListLabel 22"/>
    <w:qFormat w:val="1"/>
    <w:rPr>
      <w:u w:val="none"/>
    </w:rPr>
  </w:style>
  <w:style w:type="character" w:styleId="ListLabel23" w:customStyle="1">
    <w:name w:val="ListLabel 23"/>
    <w:qFormat w:val="1"/>
    <w:rPr>
      <w:u w:val="none"/>
    </w:rPr>
  </w:style>
  <w:style w:type="character" w:styleId="ListLabel24" w:customStyle="1">
    <w:name w:val="ListLabel 24"/>
    <w:qFormat w:val="1"/>
    <w:rPr>
      <w:u w:val="none"/>
    </w:rPr>
  </w:style>
  <w:style w:type="character" w:styleId="ListLabel25" w:customStyle="1">
    <w:name w:val="ListLabel 25"/>
    <w:qFormat w:val="1"/>
    <w:rPr>
      <w:u w:val="none"/>
    </w:rPr>
  </w:style>
  <w:style w:type="character" w:styleId="ListLabel26" w:customStyle="1">
    <w:name w:val="ListLabel 26"/>
    <w:qFormat w:val="1"/>
    <w:rPr>
      <w:u w:val="none"/>
    </w:rPr>
  </w:style>
  <w:style w:type="character" w:styleId="ListLabel27" w:customStyle="1">
    <w:name w:val="ListLabel 27"/>
    <w:qFormat w:val="1"/>
    <w:rPr>
      <w:u w:val="none"/>
    </w:rPr>
  </w:style>
  <w:style w:type="character" w:styleId="ListLabel28" w:customStyle="1">
    <w:name w:val="ListLabel 28"/>
    <w:qFormat w:val="1"/>
    <w:rPr>
      <w:rFonts w:cs="Arial" w:eastAsia="Arial"/>
      <w:color w:val="666666"/>
      <w:sz w:val="27"/>
      <w:szCs w:val="27"/>
      <w:u w:val="none"/>
    </w:rPr>
  </w:style>
  <w:style w:type="character" w:styleId="ListLabel29" w:customStyle="1">
    <w:name w:val="ListLabel 29"/>
    <w:qFormat w:val="1"/>
    <w:rPr>
      <w:u w:val="none"/>
    </w:rPr>
  </w:style>
  <w:style w:type="character" w:styleId="ListLabel30" w:customStyle="1">
    <w:name w:val="ListLabel 30"/>
    <w:qFormat w:val="1"/>
    <w:rPr>
      <w:u w:val="none"/>
    </w:rPr>
  </w:style>
  <w:style w:type="character" w:styleId="ListLabel31" w:customStyle="1">
    <w:name w:val="ListLabel 31"/>
    <w:qFormat w:val="1"/>
    <w:rPr>
      <w:u w:val="none"/>
    </w:rPr>
  </w:style>
  <w:style w:type="character" w:styleId="ListLabel32" w:customStyle="1">
    <w:name w:val="ListLabel 32"/>
    <w:qFormat w:val="1"/>
    <w:rPr>
      <w:u w:val="none"/>
    </w:rPr>
  </w:style>
  <w:style w:type="character" w:styleId="ListLabel33" w:customStyle="1">
    <w:name w:val="ListLabel 33"/>
    <w:qFormat w:val="1"/>
    <w:rPr>
      <w:u w:val="none"/>
    </w:rPr>
  </w:style>
  <w:style w:type="character" w:styleId="ListLabel34" w:customStyle="1">
    <w:name w:val="ListLabel 34"/>
    <w:qFormat w:val="1"/>
    <w:rPr>
      <w:u w:val="none"/>
    </w:rPr>
  </w:style>
  <w:style w:type="character" w:styleId="ListLabel35" w:customStyle="1">
    <w:name w:val="ListLabel 35"/>
    <w:qFormat w:val="1"/>
    <w:rPr>
      <w:u w:val="none"/>
    </w:rPr>
  </w:style>
  <w:style w:type="character" w:styleId="ListLabel36" w:customStyle="1">
    <w:name w:val="ListLabel 36"/>
    <w:qFormat w:val="1"/>
    <w:rPr>
      <w:u w:val="none"/>
    </w:rPr>
  </w:style>
  <w:style w:type="character" w:styleId="InternetLink" w:customStyle="1">
    <w:name w:val="Internet Link"/>
    <w:rPr>
      <w:color w:val="000080"/>
      <w:u w:val="single"/>
    </w:rPr>
  </w:style>
  <w:style w:type="character" w:styleId="NumberingSymbols" w:customStyle="1">
    <w:name w:val="Numbering Symbols"/>
    <w:qFormat w:val="1"/>
  </w:style>
  <w:style w:type="character" w:styleId="Teletype" w:customStyle="1">
    <w:name w:val="Teletype"/>
    <w:qFormat w:val="1"/>
    <w:rPr>
      <w:rFonts w:ascii="Liberation Mono" w:cs="Liberation Mono" w:eastAsia="Nimbus Mono L" w:hAnsi="Liberation Mono"/>
    </w:rPr>
  </w:style>
  <w:style w:type="character" w:styleId="Bullets" w:customStyle="1">
    <w:name w:val="Bullets"/>
    <w:qFormat w:val="1"/>
    <w:rPr>
      <w:rFonts w:ascii="OpenSymbol" w:cs="OpenSymbol" w:eastAsia="OpenSymbol" w:hAnsi="OpenSymbol"/>
    </w:rPr>
  </w:style>
  <w:style w:type="character" w:styleId="ListLabel37" w:customStyle="1">
    <w:name w:val="ListLabel 37"/>
    <w:qFormat w:val="1"/>
    <w:rPr>
      <w:rFonts w:cs="OpenSymbol"/>
    </w:rPr>
  </w:style>
  <w:style w:type="character" w:styleId="ListLabel38" w:customStyle="1">
    <w:name w:val="ListLabel 38"/>
    <w:qFormat w:val="1"/>
    <w:rPr>
      <w:rFonts w:cs="OpenSymbol"/>
    </w:rPr>
  </w:style>
  <w:style w:type="character" w:styleId="ListLabel39" w:customStyle="1">
    <w:name w:val="ListLabel 39"/>
    <w:qFormat w:val="1"/>
    <w:rPr>
      <w:rFonts w:cs="OpenSymbol"/>
    </w:rPr>
  </w:style>
  <w:style w:type="character" w:styleId="ListLabel40" w:customStyle="1">
    <w:name w:val="ListLabel 40"/>
    <w:qFormat w:val="1"/>
    <w:rPr>
      <w:rFonts w:cs="OpenSymbol"/>
    </w:rPr>
  </w:style>
  <w:style w:type="character" w:styleId="ListLabel41" w:customStyle="1">
    <w:name w:val="ListLabel 41"/>
    <w:qFormat w:val="1"/>
    <w:rPr>
      <w:rFonts w:cs="OpenSymbol"/>
    </w:rPr>
  </w:style>
  <w:style w:type="character" w:styleId="ListLabel42" w:customStyle="1">
    <w:name w:val="ListLabel 42"/>
    <w:qFormat w:val="1"/>
    <w:rPr>
      <w:rFonts w:cs="OpenSymbol"/>
    </w:rPr>
  </w:style>
  <w:style w:type="character" w:styleId="ListLabel43" w:customStyle="1">
    <w:name w:val="ListLabel 43"/>
    <w:qFormat w:val="1"/>
    <w:rPr>
      <w:rFonts w:cs="OpenSymbol"/>
    </w:rPr>
  </w:style>
  <w:style w:type="character" w:styleId="ListLabel44" w:customStyle="1">
    <w:name w:val="ListLabel 44"/>
    <w:qFormat w:val="1"/>
    <w:rPr>
      <w:rFonts w:cs="OpenSymbol"/>
    </w:rPr>
  </w:style>
  <w:style w:type="character" w:styleId="ListLabel45" w:customStyle="1">
    <w:name w:val="ListLabel 45"/>
    <w:qFormat w:val="1"/>
    <w:rPr>
      <w:rFonts w:cs="OpenSymbol"/>
    </w:rPr>
  </w:style>
  <w:style w:type="character" w:styleId="ListLabel46" w:customStyle="1">
    <w:name w:val="ListLabel 46"/>
    <w:qFormat w:val="1"/>
    <w:rPr>
      <w:rFonts w:cs="OpenSymbol"/>
    </w:rPr>
  </w:style>
  <w:style w:type="character" w:styleId="ListLabel47" w:customStyle="1">
    <w:name w:val="ListLabel 47"/>
    <w:qFormat w:val="1"/>
    <w:rPr>
      <w:rFonts w:cs="OpenSymbol"/>
    </w:rPr>
  </w:style>
  <w:style w:type="character" w:styleId="ListLabel48" w:customStyle="1">
    <w:name w:val="ListLabel 48"/>
    <w:qFormat w:val="1"/>
    <w:rPr>
      <w:rFonts w:cs="OpenSymbol"/>
    </w:rPr>
  </w:style>
  <w:style w:type="character" w:styleId="ListLabel49" w:customStyle="1">
    <w:name w:val="ListLabel 49"/>
    <w:qFormat w:val="1"/>
    <w:rPr>
      <w:rFonts w:cs="OpenSymbol"/>
    </w:rPr>
  </w:style>
  <w:style w:type="character" w:styleId="ListLabel50" w:customStyle="1">
    <w:name w:val="ListLabel 50"/>
    <w:qFormat w:val="1"/>
    <w:rPr>
      <w:rFonts w:cs="OpenSymbol"/>
    </w:rPr>
  </w:style>
  <w:style w:type="character" w:styleId="ListLabel51" w:customStyle="1">
    <w:name w:val="ListLabel 51"/>
    <w:qFormat w:val="1"/>
    <w:rPr>
      <w:rFonts w:cs="OpenSymbol"/>
    </w:rPr>
  </w:style>
  <w:style w:type="character" w:styleId="ListLabel52" w:customStyle="1">
    <w:name w:val="ListLabel 52"/>
    <w:qFormat w:val="1"/>
    <w:rPr>
      <w:rFonts w:cs="OpenSymbol"/>
    </w:rPr>
  </w:style>
  <w:style w:type="character" w:styleId="ListLabel53" w:customStyle="1">
    <w:name w:val="ListLabel 53"/>
    <w:qFormat w:val="1"/>
    <w:rPr>
      <w:rFonts w:cs="OpenSymbol"/>
    </w:rPr>
  </w:style>
  <w:style w:type="character" w:styleId="ListLabel54" w:customStyle="1">
    <w:name w:val="ListLabel 54"/>
    <w:qFormat w:val="1"/>
    <w:rPr>
      <w:rFonts w:cs="OpenSymbol"/>
    </w:rPr>
  </w:style>
  <w:style w:type="character" w:styleId="Emphasis">
    <w:name w:val="Emphasis"/>
    <w:qFormat w:val="1"/>
    <w:rPr>
      <w:i w:val="1"/>
      <w:iCs w:val="1"/>
    </w:rPr>
  </w:style>
  <w:style w:type="paragraph" w:styleId="Heading" w:customStyle="1">
    <w:name w:val="Heading"/>
    <w:basedOn w:val="Normal"/>
    <w:next w:val="BodyText"/>
    <w:qFormat w:val="1"/>
    <w:pPr>
      <w:keepNext w:val="1"/>
      <w:spacing w:after="120" w:before="240"/>
    </w:pPr>
    <w:rPr>
      <w:rFonts w:ascii="Liberation Sans" w:cs="FreeSans" w:eastAsia="Noto Sans CJK SC Regular" w:hAnsi="Liberation 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val="1"/>
    <w:pPr>
      <w:suppressLineNumbers w:val="1"/>
      <w:spacing w:after="120" w:before="120"/>
    </w:pPr>
    <w:rPr>
      <w:rFonts w:cs="FreeSans"/>
      <w:i w:val="1"/>
      <w:iCs w:val="1"/>
      <w:sz w:val="24"/>
      <w:szCs w:val="24"/>
    </w:rPr>
  </w:style>
  <w:style w:type="paragraph" w:styleId="Index" w:customStyle="1">
    <w:name w:val="Index"/>
    <w:basedOn w:val="Normal"/>
    <w:qFormat w:val="1"/>
    <w:pPr>
      <w:suppressLineNumbers w:val="1"/>
    </w:pPr>
    <w:rPr>
      <w:rFonts w:cs="FreeSans"/>
    </w:rPr>
  </w:style>
  <w:style w:type="paragraph" w:styleId="LO-normal" w:customStyle="1">
    <w:name w:val="LO-normal"/>
    <w:qFormat w:val="1"/>
    <w:rPr>
      <w:color w:val="00000a"/>
      <w:sz w:val="22"/>
    </w:rPr>
  </w:style>
  <w:style w:type="paragraph" w:styleId="Title">
    <w:name w:val="Title"/>
    <w:basedOn w:val="LO-normal"/>
    <w:next w:val="Normal"/>
    <w:qFormat w:val="1"/>
    <w:pPr>
      <w:keepNext w:val="1"/>
      <w:keepLines w:val="1"/>
      <w:spacing w:after="60"/>
    </w:pPr>
    <w:rPr>
      <w:sz w:val="52"/>
      <w:szCs w:val="52"/>
    </w:rPr>
  </w:style>
  <w:style w:type="paragraph" w:styleId="Subtitle">
    <w:name w:val="Subtitle"/>
    <w:basedOn w:val="LO-normal"/>
    <w:next w:val="Normal"/>
    <w:qFormat w:val="1"/>
    <w:pPr>
      <w:keepNext w:val="1"/>
      <w:keepLines w:val="1"/>
      <w:spacing w:after="320"/>
    </w:pPr>
    <w:rPr>
      <w:color w:val="666666"/>
      <w:sz w:val="30"/>
      <w:szCs w:val="30"/>
    </w:rPr>
  </w:style>
  <w:style w:type="paragraph" w:styleId="PreformattedText" w:customStyle="1">
    <w:name w:val="Preformatted Text"/>
    <w:basedOn w:val="Normal"/>
    <w:qFormat w:val="1"/>
  </w:style>
  <w:style w:type="paragraph" w:styleId="TableContents" w:customStyle="1">
    <w:name w:val="Table Contents"/>
    <w:basedOn w:val="Normal"/>
    <w:qFormat w:val="1"/>
  </w:style>
  <w:style w:type="paragraph" w:styleId="TableHeading" w:customStyle="1">
    <w:name w:val="Table Heading"/>
    <w:basedOn w:val="TableContents"/>
    <w:qFormat w:val="1"/>
  </w:style>
  <w:style w:type="paragraph" w:styleId="Subtitle">
    <w:name w:val="Sub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320" w:before="0" w:line="240" w:lineRule="auto"/>
      <w:ind w:left="0" w:right="0" w:firstLine="0"/>
      <w:jc w:val="left"/>
    </w:pPr>
    <w:rPr>
      <w:rFonts w:ascii="Arial" w:cs="Arial" w:eastAsia="Arial" w:hAnsi="Arial"/>
      <w:b w:val="0"/>
      <w:i w:val="0"/>
      <w:smallCaps w:val="0"/>
      <w:strike w:val="0"/>
      <w:color w:val="666666"/>
      <w:sz w:val="30"/>
      <w:szCs w:val="30"/>
      <w:u w:val="none"/>
      <w:shd w:fill="auto" w:val="clear"/>
      <w:vertAlign w:val="baseline"/>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qJ3Sw/PK8BlVdPdgO/wpgJ2tJZw==">AMUW2mWX46Mz/0ACdGXPyPvEndX3+tDiGa4paEJ0eVp44aav5+EMG+pHEPH1bEYlM1boKV36l4WSSn4ZAQxixZb+L1Apj6zAqUcaSDG8/t14iSNtzM+oNCA=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2020-12-05T13:24:00Z</dcterms:created>
</cp:coreProperties>
</file>